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5DA" w:rsidRDefault="00B605DA" w:rsidP="00B605DA">
      <w:pPr>
        <w:spacing w:after="0" w:line="240" w:lineRule="auto"/>
        <w:jc w:val="center"/>
        <w:rPr>
          <w:b/>
        </w:rPr>
      </w:pPr>
      <w:r w:rsidRPr="00490AF9">
        <w:rPr>
          <w:b/>
        </w:rPr>
        <w:t>WZÓR UMOWY</w:t>
      </w:r>
      <w:r w:rsidR="00AF24CE">
        <w:rPr>
          <w:b/>
        </w:rPr>
        <w:t xml:space="preserve"> Nr ……………</w:t>
      </w:r>
    </w:p>
    <w:p w:rsidR="00B605DA" w:rsidRDefault="00B605DA" w:rsidP="00B605DA">
      <w:pPr>
        <w:spacing w:after="0" w:line="240" w:lineRule="auto"/>
        <w:jc w:val="center"/>
      </w:pPr>
    </w:p>
    <w:p w:rsidR="00B605DA" w:rsidRDefault="00B605DA" w:rsidP="00B605DA">
      <w:pPr>
        <w:spacing w:after="0" w:line="240" w:lineRule="auto"/>
        <w:jc w:val="both"/>
      </w:pPr>
      <w:r>
        <w:t>Zawarta w dniu …………………………………………….., pomiędzy:</w:t>
      </w:r>
    </w:p>
    <w:p w:rsidR="00B605DA" w:rsidRDefault="00B605DA" w:rsidP="00B605DA">
      <w:pPr>
        <w:spacing w:after="0" w:line="240" w:lineRule="auto"/>
        <w:jc w:val="both"/>
      </w:pPr>
      <w:r>
        <w:t>Gminą Tuczno NIP 7651602867</w:t>
      </w:r>
    </w:p>
    <w:p w:rsidR="00B605DA" w:rsidRDefault="00E524FC" w:rsidP="00B605DA">
      <w:pPr>
        <w:spacing w:after="0" w:line="240" w:lineRule="auto"/>
        <w:jc w:val="both"/>
      </w:pPr>
      <w:r>
        <w:t>w</w:t>
      </w:r>
      <w:r w:rsidR="00B605DA">
        <w:t xml:space="preserve"> imieniu której działa Miejsko – Gminny Ośrodek Pomocy Społecznej w Tucznie,</w:t>
      </w:r>
    </w:p>
    <w:p w:rsidR="00B605DA" w:rsidRDefault="00B605DA" w:rsidP="00B605DA">
      <w:pPr>
        <w:spacing w:after="0" w:line="240" w:lineRule="auto"/>
        <w:jc w:val="both"/>
      </w:pPr>
      <w:r>
        <w:t>78-640 Tuczno zwanej dalej Zamawiającym, reprezentowanym przez:</w:t>
      </w:r>
    </w:p>
    <w:p w:rsidR="00B605DA" w:rsidRDefault="00B605DA" w:rsidP="00B605DA">
      <w:pPr>
        <w:spacing w:after="0" w:line="240" w:lineRule="auto"/>
        <w:jc w:val="both"/>
      </w:pPr>
      <w:r>
        <w:t>Kierownika MGOPS – Emilię Janczewską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both"/>
      </w:pPr>
      <w:r>
        <w:t>a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AF24CE" w:rsidP="00B605DA">
      <w:pPr>
        <w:spacing w:after="0" w:line="240" w:lineRule="auto"/>
        <w:jc w:val="both"/>
      </w:pPr>
      <w:r>
        <w:t>………………………………………………………………………………………………………….</w:t>
      </w:r>
    </w:p>
    <w:p w:rsidR="00B605DA" w:rsidRDefault="00B605DA" w:rsidP="00B605DA">
      <w:pPr>
        <w:spacing w:after="0" w:line="240" w:lineRule="auto"/>
        <w:jc w:val="both"/>
      </w:pPr>
      <w:r>
        <w:t>Zwanym dalej Wykonawcą, reprezentowanym przez:</w:t>
      </w:r>
    </w:p>
    <w:p w:rsidR="00B605DA" w:rsidRDefault="00AF24CE" w:rsidP="00B605DA">
      <w:pPr>
        <w:spacing w:after="0" w:line="240" w:lineRule="auto"/>
        <w:jc w:val="both"/>
      </w:pPr>
      <w:r>
        <w:t>…………………………………….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1</w:t>
      </w:r>
    </w:p>
    <w:p w:rsidR="00B605DA" w:rsidRDefault="00B605DA" w:rsidP="00B605DA">
      <w:pPr>
        <w:spacing w:after="0" w:line="240" w:lineRule="auto"/>
        <w:jc w:val="both"/>
      </w:pPr>
      <w:r>
        <w:t>Niniejszą umowę zawarto bez stosowania przepisów Ustawy z dnia 29 stycznia 2004 r. Prawo zamówień publicznych (tj. Dz. U. z 201</w:t>
      </w:r>
      <w:r w:rsidR="00AF24CE">
        <w:t>8</w:t>
      </w:r>
      <w:r>
        <w:t xml:space="preserve"> r. poz. </w:t>
      </w:r>
      <w:r w:rsidR="00AF24CE">
        <w:t>1986</w:t>
      </w:r>
      <w:r>
        <w:t xml:space="preserve">) na podst. </w:t>
      </w:r>
      <w:r w:rsidR="00AF24CE">
        <w:t>a</w:t>
      </w:r>
      <w:r>
        <w:t>rt. 4 pkt. 8 cytowanej ustawy.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2</w:t>
      </w:r>
    </w:p>
    <w:p w:rsidR="00B605DA" w:rsidRDefault="00B605DA" w:rsidP="00B605DA">
      <w:pPr>
        <w:spacing w:after="0" w:line="240" w:lineRule="auto"/>
        <w:jc w:val="both"/>
      </w:pPr>
      <w:r>
        <w:t>Przedmiotem zawartej umowy jest świadczenie przez wykonawcę usług</w:t>
      </w:r>
      <w:bookmarkStart w:id="0" w:name="_GoBack"/>
      <w:bookmarkEnd w:id="0"/>
      <w:r>
        <w:t xml:space="preserve"> w postaci schroniska dla osób bezdomnych, noclegowni i ogrzewalni na rzecz osób bezdomnych, zapewnienie im niezbędnych warunków socjalnych oraz prowadzenie pracy socjalnej.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3</w:t>
      </w:r>
    </w:p>
    <w:p w:rsidR="00B605DA" w:rsidRDefault="00B605DA" w:rsidP="00B605DA">
      <w:pPr>
        <w:spacing w:after="0" w:line="240" w:lineRule="auto"/>
        <w:jc w:val="both"/>
      </w:pPr>
      <w:r>
        <w:t>Wykonawca zapewnia miejsce dla osób bezdomnych w postaci usług określonych w § 1, dla osób skierowanych przez Miejsko – Gminny Ośrodek Pomocy Społecznej w Tucznie.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4</w:t>
      </w:r>
    </w:p>
    <w:p w:rsidR="00B605DA" w:rsidRDefault="00B605DA" w:rsidP="00B605DA">
      <w:pPr>
        <w:spacing w:after="0" w:line="240" w:lineRule="auto"/>
        <w:jc w:val="both"/>
      </w:pPr>
      <w:r>
        <w:t>Strony ustalają następujące zasady odpłatności za pobyt w schronisku:</w:t>
      </w:r>
    </w:p>
    <w:p w:rsidR="00B605DA" w:rsidRDefault="00B605DA" w:rsidP="00B605DA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 przypadku osoby nie posiadającej dochodu, oraz osoby posiadającej dochód nie przekraczający kryterium dochodowego określonego w ustawie o pomocy społecznej, koszty pobytu w całości pokrywa Miejsko – Gmin</w:t>
      </w:r>
      <w:r w:rsidR="00AF24CE">
        <w:t>ny Ośrodek Pomocy Społecznej w T</w:t>
      </w:r>
      <w:r>
        <w:t>ucznie.</w:t>
      </w:r>
    </w:p>
    <w:p w:rsidR="00B605DA" w:rsidRDefault="00B605DA" w:rsidP="00B605DA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Odpłatność i jej wysokość bądź brak odpłatności osób bezdomnych za usługi określone w § 1, określa indywidualna decyzja administracyjna OPS.</w:t>
      </w:r>
    </w:p>
    <w:p w:rsidR="00B605DA" w:rsidRDefault="00B605DA" w:rsidP="00B605DA">
      <w:pPr>
        <w:spacing w:after="0" w:line="240" w:lineRule="auto"/>
        <w:jc w:val="center"/>
      </w:pPr>
    </w:p>
    <w:p w:rsidR="00B605DA" w:rsidRDefault="00B605DA" w:rsidP="00B605DA">
      <w:pPr>
        <w:spacing w:after="0" w:line="240" w:lineRule="auto"/>
        <w:jc w:val="center"/>
      </w:pPr>
      <w:r>
        <w:t>§ 5</w:t>
      </w:r>
    </w:p>
    <w:p w:rsidR="00B605DA" w:rsidRDefault="00B605DA" w:rsidP="00B605D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Strony zgodnie ustalają wysokość kosztów dobowego pobytu osoby bezdomnej następująco:</w:t>
      </w:r>
    </w:p>
    <w:p w:rsidR="00B605DA" w:rsidRDefault="00B605DA" w:rsidP="00B605D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Ogólny koszt stałych wydatków rzeczowych i osobowych łącznie z całodziennym wyżywieniem na 1 dzień wynosi</w:t>
      </w:r>
      <w:r w:rsidR="007E57B3">
        <w:t xml:space="preserve"> </w:t>
      </w:r>
      <w:r w:rsidR="00AF24CE">
        <w:t xml:space="preserve">………… </w:t>
      </w:r>
      <w:r>
        <w:t xml:space="preserve">brutto, </w:t>
      </w:r>
      <w:r w:rsidR="007E57B3">
        <w:t>(</w:t>
      </w:r>
      <w:r>
        <w:t>słownie</w:t>
      </w:r>
      <w:r w:rsidR="007E57B3">
        <w:t>:</w:t>
      </w:r>
      <w:r>
        <w:t xml:space="preserve"> </w:t>
      </w:r>
      <w:r w:rsidR="00AF24CE">
        <w:t>………………………..</w:t>
      </w:r>
      <w:r>
        <w:t>)</w:t>
      </w:r>
      <w:r w:rsidR="007E57B3">
        <w:t>.</w:t>
      </w:r>
    </w:p>
    <w:p w:rsidR="00B605DA" w:rsidRDefault="00B605DA" w:rsidP="00B605D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Zamawiający zobowiązuje się do pokrywania kosztów pobytu osób skierowanych wyłącznie na czas rzeczywistego przebywania w placówce. Okres rozliczeniowy obejmuje 1 miesiąc kalendarzowy. W przypadku gdy pobyt w ośrodku wsparcia nie obejmuje pełnego miesiąca kalendarzowego odpłatność oblicza się proporcjonalnie za każdy dzień pobytu dzieląc kwotę odpłatności przez liczbę dnia w danym miesiącu i mnożąc przez liczbę dni pobytu.</w:t>
      </w:r>
    </w:p>
    <w:p w:rsidR="00B605DA" w:rsidRDefault="00B605DA" w:rsidP="00B605D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Podstawą rozliczenia finansowego będzie faktura wraz z załączonym zestawieniem imiennym obejmującym ilość osób skierowanych, ilość dni pobytu, kwotę wniesioną przez osobę bezdomną (zgodnie z decyzją MGOPS) oraz kwotę do zapłaty przez MGOPS w Tucznie. Fakturę wraz z rozliczeniem za miesiąc poprzedni należy przedłożyć do 7 dnia następnego miesiąca.</w:t>
      </w:r>
    </w:p>
    <w:p w:rsidR="00B605DA" w:rsidRDefault="00B605DA" w:rsidP="00B605D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Zamawiający zobowiązuje się do przekazywania na konto wykonawcy należnej kwoty za miesiąc poprzedni w terminie 14 dni od dnia otrzymania faktury.</w:t>
      </w:r>
    </w:p>
    <w:p w:rsidR="00B605DA" w:rsidRDefault="00B605DA" w:rsidP="00B605D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Zapłata wynagrodzenia Wykonawcy będzie dokonana w walucie polskiej.</w:t>
      </w:r>
    </w:p>
    <w:p w:rsidR="00B605DA" w:rsidRDefault="00B605DA" w:rsidP="00B605DA">
      <w:pPr>
        <w:pStyle w:val="Akapitzlist"/>
        <w:spacing w:after="0" w:line="240" w:lineRule="auto"/>
        <w:jc w:val="both"/>
      </w:pPr>
    </w:p>
    <w:p w:rsidR="00B605DA" w:rsidRDefault="00B605DA" w:rsidP="00B605DA">
      <w:pPr>
        <w:pStyle w:val="Akapitzlist"/>
        <w:spacing w:after="0" w:line="240" w:lineRule="auto"/>
        <w:jc w:val="center"/>
      </w:pPr>
      <w:r>
        <w:t>§ 6</w:t>
      </w:r>
    </w:p>
    <w:p w:rsidR="00B605DA" w:rsidRDefault="00B605DA" w:rsidP="00B605DA">
      <w:pPr>
        <w:pStyle w:val="Akapitzlist"/>
        <w:spacing w:after="0" w:line="240" w:lineRule="auto"/>
        <w:jc w:val="both"/>
      </w:pPr>
      <w:r>
        <w:t>Zamawiający zastrzega sobie prawo do bieżącego sprawowania nadzoru nad realizacją niniejszej umowy poprzez upoważnionego do tego pracownika Miejsko – Gminnego Ośrodka pomocy Społecznej w Tucznie, a w szczególności do: kontroli i kontroli warunków socjalno – bytowych osób bezdomnych, merytorycznej kontroli prowadzonej pracy socjalnej z bezdomnymi.</w:t>
      </w:r>
    </w:p>
    <w:p w:rsidR="00B605DA" w:rsidRDefault="00B605DA" w:rsidP="00B605DA">
      <w:pPr>
        <w:pStyle w:val="Akapitzlist"/>
        <w:spacing w:after="0" w:line="240" w:lineRule="auto"/>
        <w:jc w:val="both"/>
      </w:pPr>
    </w:p>
    <w:p w:rsidR="00B605DA" w:rsidRDefault="00B605DA" w:rsidP="00B605DA">
      <w:pPr>
        <w:pStyle w:val="Akapitzlist"/>
        <w:spacing w:after="0" w:line="240" w:lineRule="auto"/>
        <w:jc w:val="center"/>
      </w:pPr>
      <w:r>
        <w:t>§ 7</w:t>
      </w:r>
    </w:p>
    <w:p w:rsidR="00B605DA" w:rsidRDefault="00B605DA" w:rsidP="00B605DA">
      <w:pPr>
        <w:pStyle w:val="Akapitzlist"/>
        <w:spacing w:after="0" w:line="240" w:lineRule="auto"/>
        <w:jc w:val="both"/>
      </w:pPr>
      <w:r>
        <w:t>Wykonawca zobowiązuje się do: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Prowadzenia pracy socjalnej, w tym motywowania osób bezdomnych do podjęcia zatrudnienia oraz podjęcia terapii odwykowej i samopomocy,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Zapewnienie bezdomnym posiłków, w tym 1 posiłku gorącego w miejscu do tego przeznaczonym,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Zapewnienia ubrania stosownego do pory roku i możliwości wybrania brudnej odzieży,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Zapewnienia środków higieny osobistej oraz środków opatrunkowych i leków,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Zapewnienia mieszkańcom schroniska miejsca do spania oraz dostępu do WC i łazienki,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Zapewnienia pomocy w załatwianiu spraw urzędowych ukierunkowanych na wzmocnienie aktywności społecznej i uzyskanie samodzielności życiowej,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Współpraca z Miejsko – Gminnym Ośrodkiem Pomocy Społecznej w Tucznie w zakresie realizacji indywidualnych programów wychodzenia z bezdomności i zawartych kontraktów socjalnych,</w:t>
      </w:r>
    </w:p>
    <w:p w:rsidR="00B605DA" w:rsidRDefault="00B605DA" w:rsidP="00B605DA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t>Informowania zamawiającego o wydaleniu z placówki z podaniem przyczyny w terminie 4 dni od dnia zdarzenia.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8</w:t>
      </w:r>
    </w:p>
    <w:p w:rsidR="00B605DA" w:rsidRDefault="00AF24CE" w:rsidP="00B605DA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Umowa obowiązuje od dnia 01.01</w:t>
      </w:r>
      <w:r w:rsidR="00B605DA">
        <w:t>.201</w:t>
      </w:r>
      <w:r>
        <w:t>9</w:t>
      </w:r>
      <w:r w:rsidR="00B605DA">
        <w:t xml:space="preserve"> r. do dnia 31.12.201</w:t>
      </w:r>
      <w:r>
        <w:t>9</w:t>
      </w:r>
      <w:r w:rsidR="00B605DA">
        <w:t xml:space="preserve"> r.</w:t>
      </w:r>
    </w:p>
    <w:p w:rsidR="00B605DA" w:rsidRDefault="00B605DA" w:rsidP="00B605DA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Umowę można rozwiązać za 1 miesięcznym okresem wypowiedzenia lub bez okresu wypowiedzenia za porozumieniem stron.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9</w:t>
      </w:r>
    </w:p>
    <w:p w:rsidR="00B605DA" w:rsidRDefault="00B605DA" w:rsidP="00B605DA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>Wykonawca nie może bez uprzedniej zgody Zamawiającego odstąpić od wykonania zamówienia, jak również zmienić jej zakres.</w:t>
      </w:r>
    </w:p>
    <w:p w:rsidR="00B605DA" w:rsidRDefault="00B605DA" w:rsidP="00B605DA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>W przypadku gdy Wykonawca w czasie obowiązywania niniejszej umowy przestanie świadczyć usługi w niej określone to zamawiający będzie uprawniony do naliczania kar umownych w wysokości 0,1 %, kwoty, o której mowa w § 5 niniejszej umowy za każdy dzień przerwy w świadczeniu usług.</w:t>
      </w:r>
    </w:p>
    <w:p w:rsidR="00B605DA" w:rsidRDefault="00B605DA" w:rsidP="00B605DA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>W przypadku odstąpienia od umowy przez Wykonawcę z przyczyn zależnych od Wykonawcy Zamawiający naliczy karę umowną w wysokości 20% wynagrodzenia umownego określonego w § 5 niniejszej umowy, pomniejszonego o kwotę wypłaconego wynagrodzenia za zrealizowaną część zamówienia.</w:t>
      </w:r>
    </w:p>
    <w:p w:rsidR="00B605DA" w:rsidRDefault="00B605DA" w:rsidP="00B605DA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>Zamawiający ma prawo dochodzenia odszkodowania przenoszącego wysokość zastrzeżonych kar umownych.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10</w:t>
      </w:r>
    </w:p>
    <w:p w:rsidR="00B605DA" w:rsidRDefault="00B605DA" w:rsidP="00B605DA">
      <w:pPr>
        <w:spacing w:after="0" w:line="240" w:lineRule="auto"/>
        <w:jc w:val="both"/>
      </w:pPr>
      <w:r>
        <w:t>W przypadku stwierdzenia, iż Wykonawca narusza postanowienia niniejszej umowy, a w szczególności nienależycie wykonuje usługi, o których mowa w § 6 niniejszej umowy, Zamawiający może rozwiązać niezwłocznie niniejszą umowę bez zachowania okresu wypowiedzenia i z prawem naliczania kar umownych za odstąpienie od umowy. W skazanym w § 9 ust. 3 umowy.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center"/>
      </w:pPr>
      <w:r>
        <w:t>§ 11</w:t>
      </w:r>
    </w:p>
    <w:p w:rsidR="00B605DA" w:rsidRDefault="00B605DA" w:rsidP="00B605D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</w:pPr>
      <w:r>
        <w:t>Wszystkie zmiany treści umowy wymagają formy pisemnej w postaci aneksu.</w:t>
      </w:r>
    </w:p>
    <w:p w:rsidR="00B605DA" w:rsidRDefault="00B605DA" w:rsidP="00B605D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</w:pPr>
      <w:r>
        <w:lastRenderedPageBreak/>
        <w:t>W sprawach nieuregulowanych niniejszą umową mają zastosowanie odpowiednie przepisy powszechnie obowiązujące, w tym Kodeks Cywilny.</w:t>
      </w:r>
    </w:p>
    <w:p w:rsidR="00B605DA" w:rsidRDefault="00B605DA" w:rsidP="00B605D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</w:pPr>
      <w:r>
        <w:t>Wszelkie spory podlegają rozpatrzeniu przez sąd właściwy dla siedziby Zamawiającego.</w:t>
      </w:r>
    </w:p>
    <w:p w:rsidR="00B605DA" w:rsidRDefault="00B605DA" w:rsidP="00B605D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</w:pPr>
      <w:r>
        <w:t>Umowę sporządzono w dwóch jednobrzmiących egzemplarzach, po jednym dla każdej ze stron.</w:t>
      </w: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both"/>
      </w:pPr>
    </w:p>
    <w:p w:rsidR="00B605DA" w:rsidRDefault="00B605DA" w:rsidP="00B605DA">
      <w:pPr>
        <w:spacing w:after="0" w:line="240" w:lineRule="auto"/>
        <w:jc w:val="both"/>
      </w:pPr>
      <w:r>
        <w:t xml:space="preserve">      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Wykonawca</w:t>
      </w:r>
      <w:r>
        <w:tab/>
      </w:r>
      <w:r>
        <w:tab/>
      </w:r>
    </w:p>
    <w:p w:rsidR="00B605DA" w:rsidRDefault="00B605DA" w:rsidP="00B605DA">
      <w:pPr>
        <w:spacing w:after="0" w:line="240" w:lineRule="auto"/>
        <w:jc w:val="both"/>
      </w:pPr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B605DA" w:rsidRDefault="00B605DA" w:rsidP="00B605DA">
      <w:pPr>
        <w:spacing w:after="0" w:line="240" w:lineRule="auto"/>
        <w:jc w:val="center"/>
        <w:rPr>
          <w:sz w:val="16"/>
          <w:szCs w:val="16"/>
        </w:rPr>
      </w:pPr>
    </w:p>
    <w:p w:rsidR="00B605DA" w:rsidRDefault="00B605DA" w:rsidP="00B605DA">
      <w:pPr>
        <w:spacing w:after="0" w:line="240" w:lineRule="auto"/>
        <w:jc w:val="center"/>
        <w:rPr>
          <w:sz w:val="16"/>
          <w:szCs w:val="16"/>
        </w:rPr>
      </w:pPr>
    </w:p>
    <w:p w:rsidR="00B605DA" w:rsidRPr="00C62C6C" w:rsidRDefault="00B605DA" w:rsidP="00B605DA">
      <w:pPr>
        <w:spacing w:after="0" w:line="240" w:lineRule="auto"/>
        <w:jc w:val="center"/>
        <w:rPr>
          <w:sz w:val="16"/>
          <w:szCs w:val="16"/>
        </w:rPr>
      </w:pPr>
    </w:p>
    <w:p w:rsidR="00740E63" w:rsidRDefault="00740E63"/>
    <w:sectPr w:rsidR="00740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22E"/>
    <w:multiLevelType w:val="hybridMultilevel"/>
    <w:tmpl w:val="5D52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D1293"/>
    <w:multiLevelType w:val="hybridMultilevel"/>
    <w:tmpl w:val="B23C4A0E"/>
    <w:lvl w:ilvl="0" w:tplc="0152EB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2540C"/>
    <w:multiLevelType w:val="hybridMultilevel"/>
    <w:tmpl w:val="A5EA7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C20BA"/>
    <w:multiLevelType w:val="hybridMultilevel"/>
    <w:tmpl w:val="EC3080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457BC"/>
    <w:multiLevelType w:val="hybridMultilevel"/>
    <w:tmpl w:val="43D0F8F6"/>
    <w:lvl w:ilvl="0" w:tplc="BB9C08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983C73"/>
    <w:multiLevelType w:val="hybridMultilevel"/>
    <w:tmpl w:val="C6ECC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95BE9"/>
    <w:multiLevelType w:val="hybridMultilevel"/>
    <w:tmpl w:val="F72A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5C7656"/>
    <w:multiLevelType w:val="hybridMultilevel"/>
    <w:tmpl w:val="1F184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14"/>
    <w:rsid w:val="00074314"/>
    <w:rsid w:val="00740E63"/>
    <w:rsid w:val="007E57B3"/>
    <w:rsid w:val="00A55C27"/>
    <w:rsid w:val="00AF24CE"/>
    <w:rsid w:val="00B605DA"/>
    <w:rsid w:val="00E5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5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5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9</cp:revision>
  <cp:lastPrinted>2018-08-22T10:12:00Z</cp:lastPrinted>
  <dcterms:created xsi:type="dcterms:W3CDTF">2018-07-10T06:29:00Z</dcterms:created>
  <dcterms:modified xsi:type="dcterms:W3CDTF">2018-11-30T08:33:00Z</dcterms:modified>
</cp:coreProperties>
</file>